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64BDC" w:rsidRPr="00764BDC" w:rsidRDefault="00764BDC" w:rsidP="00764BDC">
      <w:pPr>
        <w:pStyle w:val="Titre"/>
        <w:jc w:val="center"/>
        <w:rPr>
          <w:rFonts w:ascii="Georgia Pro Black" w:hAnsi="Georgia Pro Black"/>
          <w:i/>
          <w:iCs/>
          <w:noProof/>
        </w:rPr>
      </w:pPr>
      <w:r w:rsidRPr="00764BDC">
        <w:rPr>
          <w:rFonts w:ascii="Georgia Pro Black" w:hAnsi="Georgia Pro Black"/>
          <w:i/>
          <w:iCs/>
          <w:noProof/>
        </w:rPr>
        <w:t>Pesto à l’ail des ours</w:t>
      </w:r>
    </w:p>
    <w:p w:rsidR="00764BDC" w:rsidRDefault="00764BDC">
      <w:pPr>
        <w:rPr>
          <w:noProof/>
        </w:rPr>
      </w:pPr>
    </w:p>
    <w:p w:rsidR="00764BDC" w:rsidRDefault="00764BDC">
      <w:r>
        <w:rPr>
          <w:noProof/>
        </w:rPr>
        <w:drawing>
          <wp:inline distT="0" distB="0" distL="0" distR="0">
            <wp:extent cx="5754370" cy="3232150"/>
            <wp:effectExtent l="0" t="0" r="0" b="635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BDC" w:rsidRDefault="00764BDC"/>
    <w:p w:rsidR="00764BDC" w:rsidRPr="00764BDC" w:rsidRDefault="00764BDC" w:rsidP="00764BDC">
      <w:pPr>
        <w:jc w:val="center"/>
        <w:rPr>
          <w:rFonts w:ascii="Century Gothic" w:hAnsi="Century Gothic"/>
        </w:rPr>
      </w:pPr>
      <w:r w:rsidRPr="00764BDC">
        <w:rPr>
          <w:rFonts w:ascii="Century Gothic" w:hAnsi="Century Gothic"/>
          <w:sz w:val="28"/>
          <w:szCs w:val="28"/>
        </w:rPr>
        <w:t>Récolte de l’ail des ours</w:t>
      </w:r>
    </w:p>
    <w:p w:rsidR="00764BDC" w:rsidRDefault="00764BDC"/>
    <w:p w:rsidR="00764BDC" w:rsidRDefault="00764BDC">
      <w:r>
        <w:rPr>
          <w:noProof/>
        </w:rPr>
        <w:drawing>
          <wp:inline distT="0" distB="0" distL="0" distR="0">
            <wp:extent cx="5754370" cy="3232150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BDC" w:rsidRDefault="00764BDC" w:rsidP="00764BDC"/>
    <w:p w:rsidR="00764BDC" w:rsidRDefault="00764BDC" w:rsidP="00764BDC"/>
    <w:p w:rsidR="00764BDC" w:rsidRDefault="00764BDC" w:rsidP="00764BDC"/>
    <w:p w:rsidR="00764BDC" w:rsidRDefault="00764BDC" w:rsidP="00764BDC">
      <w:pPr>
        <w:jc w:val="center"/>
      </w:pPr>
      <w:r w:rsidRPr="00764BDC">
        <w:rPr>
          <w:rFonts w:ascii="Century Gothic" w:hAnsi="Century Gothic"/>
          <w:sz w:val="28"/>
          <w:szCs w:val="28"/>
        </w:rPr>
        <w:lastRenderedPageBreak/>
        <w:t>Préparation des ustensiles et des ingrédients</w:t>
      </w:r>
    </w:p>
    <w:p w:rsidR="00764BDC" w:rsidRPr="00764BDC" w:rsidRDefault="00764BDC" w:rsidP="00764BDC">
      <w:pPr>
        <w:rPr>
          <w:rFonts w:ascii="Century Gothic" w:hAnsi="Century Gothi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3494405</wp:posOffset>
            </wp:positionH>
            <wp:positionV relativeFrom="paragraph">
              <wp:posOffset>2173605</wp:posOffset>
            </wp:positionV>
            <wp:extent cx="2096135" cy="3720465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372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2017986" cy="3581398"/>
            <wp:effectExtent l="0" t="0" r="1905" b="63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781" cy="359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BDC" w:rsidRPr="00764BDC" w:rsidRDefault="00764BDC" w:rsidP="00764BDC">
      <w:pPr>
        <w:rPr>
          <w:rFonts w:ascii="Century Gothic" w:hAnsi="Century Gothic"/>
          <w:sz w:val="28"/>
          <w:szCs w:val="28"/>
        </w:rPr>
      </w:pPr>
      <w:r w:rsidRPr="00764BDC">
        <w:rPr>
          <w:rFonts w:ascii="Century Gothic" w:hAnsi="Century Gothic"/>
          <w:sz w:val="28"/>
          <w:szCs w:val="28"/>
        </w:rPr>
        <w:drawing>
          <wp:inline distT="0" distB="0" distL="0" distR="0" wp14:anchorId="26BAAC01" wp14:editId="62656F76">
            <wp:extent cx="2429766" cy="4319752"/>
            <wp:effectExtent l="0" t="0" r="8890" b="508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405" cy="4326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BDC" w:rsidRPr="00764BDC" w:rsidRDefault="00764BDC" w:rsidP="00764BDC">
      <w:pPr>
        <w:jc w:val="center"/>
        <w:rPr>
          <w:rFonts w:ascii="Century Gothic" w:hAnsi="Century Gothic"/>
          <w:sz w:val="28"/>
          <w:szCs w:val="28"/>
        </w:rPr>
      </w:pPr>
    </w:p>
    <w:p w:rsidR="00764BDC" w:rsidRPr="00764BDC" w:rsidRDefault="00764BDC" w:rsidP="00764BDC">
      <w:pPr>
        <w:jc w:val="center"/>
        <w:rPr>
          <w:rFonts w:ascii="Century Gothic" w:hAnsi="Century Gothic"/>
          <w:sz w:val="28"/>
          <w:szCs w:val="28"/>
        </w:rPr>
      </w:pPr>
    </w:p>
    <w:p w:rsidR="00764BDC" w:rsidRPr="00764BDC" w:rsidRDefault="00764BDC" w:rsidP="00764BDC">
      <w:pPr>
        <w:jc w:val="center"/>
        <w:rPr>
          <w:rFonts w:ascii="Century Gothic" w:hAnsi="Century Gothic"/>
          <w:sz w:val="28"/>
          <w:szCs w:val="28"/>
        </w:rPr>
      </w:pPr>
      <w:r w:rsidRPr="00764BDC">
        <w:rPr>
          <w:rFonts w:ascii="Century Gothic" w:hAnsi="Century Gothic"/>
          <w:sz w:val="28"/>
          <w:szCs w:val="28"/>
        </w:rPr>
        <w:lastRenderedPageBreak/>
        <w:t>Préparatio</w:t>
      </w:r>
      <w:r>
        <w:rPr>
          <w:rFonts w:ascii="Century Gothic" w:hAnsi="Century Gothic"/>
          <w:sz w:val="28"/>
          <w:szCs w:val="28"/>
        </w:rPr>
        <w:t>n</w:t>
      </w:r>
    </w:p>
    <w:p w:rsidR="00764BDC" w:rsidRDefault="00764BDC">
      <w:pPr>
        <w:rPr>
          <w:noProof/>
        </w:rPr>
      </w:pPr>
      <w:r>
        <w:rPr>
          <w:noProof/>
        </w:rPr>
        <w:drawing>
          <wp:inline distT="0" distB="0" distL="0" distR="0" wp14:anchorId="6DF97CA2" wp14:editId="172F4891">
            <wp:extent cx="1986455" cy="3531613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475" cy="354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                                  </w:t>
      </w:r>
      <w:r>
        <w:rPr>
          <w:noProof/>
        </w:rPr>
        <w:drawing>
          <wp:inline distT="0" distB="0" distL="0" distR="0" wp14:anchorId="4A6C52C8" wp14:editId="38B08F29">
            <wp:extent cx="2049517" cy="3643727"/>
            <wp:effectExtent l="0" t="0" r="8255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176" cy="365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BDC" w:rsidRDefault="00764BDC"/>
    <w:p w:rsidR="00764BDC" w:rsidRDefault="00764BDC" w:rsidP="00764BDC">
      <w:pPr>
        <w:jc w:val="center"/>
      </w:pPr>
      <w:r>
        <w:rPr>
          <w:noProof/>
        </w:rPr>
        <w:drawing>
          <wp:inline distT="0" distB="0" distL="0" distR="0">
            <wp:extent cx="5596484" cy="3149600"/>
            <wp:effectExtent l="0" t="0" r="444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530" cy="315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BDC" w:rsidRDefault="00764BDC"/>
    <w:p w:rsidR="00764BDC" w:rsidRDefault="00764BDC"/>
    <w:p w:rsidR="00764BDC" w:rsidRDefault="00764BDC"/>
    <w:p w:rsidR="00764BDC" w:rsidRDefault="00764BDC"/>
    <w:p w:rsidR="00764BDC" w:rsidRDefault="00764BDC"/>
    <w:p w:rsidR="00764BDC" w:rsidRDefault="00764BDC"/>
    <w:p w:rsidR="00764BDC" w:rsidRPr="00764BDC" w:rsidRDefault="00764BDC" w:rsidP="00764BDC">
      <w:pPr>
        <w:jc w:val="center"/>
        <w:rPr>
          <w:rFonts w:ascii="Century Gothic" w:hAnsi="Century Gothic"/>
          <w:sz w:val="36"/>
          <w:szCs w:val="36"/>
        </w:rPr>
      </w:pPr>
    </w:p>
    <w:p w:rsidR="00764BDC" w:rsidRPr="00764BDC" w:rsidRDefault="00764BDC" w:rsidP="00764BDC">
      <w:pPr>
        <w:jc w:val="center"/>
        <w:rPr>
          <w:rFonts w:ascii="Century Gothic" w:hAnsi="Century Gothic"/>
          <w:sz w:val="36"/>
          <w:szCs w:val="36"/>
        </w:rPr>
      </w:pPr>
      <w:r w:rsidRPr="00764BDC">
        <w:rPr>
          <w:rFonts w:ascii="Century Gothic" w:hAnsi="Century Gothic"/>
          <w:sz w:val="36"/>
          <w:szCs w:val="36"/>
        </w:rPr>
        <w:t>Le perso est prêt</w:t>
      </w:r>
    </w:p>
    <w:p w:rsidR="00764BDC" w:rsidRPr="00764BDC" w:rsidRDefault="00764BDC" w:rsidP="00764BDC">
      <w:pPr>
        <w:jc w:val="center"/>
        <w:rPr>
          <w:rFonts w:ascii="Century Gothic" w:hAnsi="Century Gothic"/>
          <w:sz w:val="32"/>
          <w:szCs w:val="32"/>
        </w:rPr>
      </w:pPr>
      <w:r w:rsidRPr="00764BDC">
        <w:rPr>
          <w:rFonts w:ascii="Century Gothic" w:hAnsi="Century Gothic"/>
          <w:noProof/>
          <w:sz w:val="32"/>
          <w:szCs w:val="32"/>
        </w:rPr>
        <w:drawing>
          <wp:inline distT="0" distB="0" distL="0" distR="0">
            <wp:extent cx="4508938" cy="2537549"/>
            <wp:effectExtent l="0" t="0" r="635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429" cy="253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BDC" w:rsidRPr="00764BDC" w:rsidRDefault="00764BDC">
      <w:pPr>
        <w:rPr>
          <w:rFonts w:ascii="Century Gothic" w:hAnsi="Century Gothic"/>
          <w:sz w:val="32"/>
          <w:szCs w:val="32"/>
        </w:rPr>
      </w:pPr>
      <w:r w:rsidRPr="00764BDC">
        <w:rPr>
          <w:rFonts w:ascii="Century Gothic" w:hAnsi="Century Gothic"/>
          <w:sz w:val="32"/>
          <w:szCs w:val="32"/>
        </w:rPr>
        <w:t>Autres possibilités</w:t>
      </w:r>
    </w:p>
    <w:p w:rsidR="00764BDC" w:rsidRDefault="00764BDC">
      <w:r>
        <w:rPr>
          <w:noProof/>
        </w:rPr>
        <w:drawing>
          <wp:inline distT="0" distB="0" distL="0" distR="0" wp14:anchorId="367DF512" wp14:editId="192F916D">
            <wp:extent cx="1556923" cy="2767971"/>
            <wp:effectExtent l="247650" t="114300" r="234315" b="127635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01076">
                      <a:off x="0" y="0"/>
                      <a:ext cx="1565768" cy="2783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</w:t>
      </w:r>
      <w:r>
        <w:rPr>
          <w:noProof/>
        </w:rPr>
        <w:drawing>
          <wp:inline distT="0" distB="0" distL="0" distR="0" wp14:anchorId="1D65EBB2" wp14:editId="6A0FD2D8">
            <wp:extent cx="2790343" cy="1570355"/>
            <wp:effectExtent l="133350" t="266700" r="143510" b="27749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15026">
                      <a:off x="0" y="0"/>
                      <a:ext cx="2797639" cy="1574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BDC" w:rsidRDefault="00764BDC"/>
    <w:sectPr w:rsidR="00764BD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 Pro Black">
    <w:panose1 w:val="02040A02050405020203"/>
    <w:charset w:val="00"/>
    <w:family w:val="roman"/>
    <w:pitch w:val="variable"/>
    <w:sig w:usb0="800002AF" w:usb1="00000003" w:usb2="00000000" w:usb3="00000000" w:csb0="0000009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BDC"/>
    <w:rsid w:val="0076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04B56C"/>
  <w15:chartTrackingRefBased/>
  <w15:docId w15:val="{E7BF3EE1-472F-4416-9A8F-9BD50886E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764BD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64BD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201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Müller</dc:creator>
  <cp:keywords/>
  <dc:description/>
  <cp:lastModifiedBy>Nora Müller</cp:lastModifiedBy>
  <cp:revision>2</cp:revision>
  <dcterms:created xsi:type="dcterms:W3CDTF">2020-04-15T19:44:00Z</dcterms:created>
  <dcterms:modified xsi:type="dcterms:W3CDTF">2020-04-15T19:51:00Z</dcterms:modified>
</cp:coreProperties>
</file>